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EB" w:rsidRDefault="00AA33EB" w:rsidP="00AA33EB">
      <w:pPr>
        <w:pStyle w:val="Default"/>
        <w:jc w:val="center"/>
      </w:pPr>
    </w:p>
    <w:p w:rsidR="00AA33EB" w:rsidRDefault="00AA33EB" w:rsidP="00AA33EB">
      <w:pPr>
        <w:pStyle w:val="Default"/>
        <w:jc w:val="center"/>
        <w:rPr>
          <w:sz w:val="28"/>
          <w:szCs w:val="28"/>
        </w:rPr>
      </w:pPr>
      <w:r>
        <w:rPr>
          <w:sz w:val="28"/>
          <w:szCs w:val="28"/>
        </w:rPr>
        <w:t>T.C. MİLLİ EĞİTİM BAKANLIĞI</w:t>
      </w:r>
    </w:p>
    <w:p w:rsidR="00AA33EB" w:rsidRDefault="00AA33EB" w:rsidP="00AA33EB">
      <w:pPr>
        <w:pStyle w:val="Default"/>
        <w:jc w:val="center"/>
        <w:rPr>
          <w:sz w:val="28"/>
          <w:szCs w:val="28"/>
        </w:rPr>
      </w:pPr>
      <w:r>
        <w:rPr>
          <w:sz w:val="28"/>
          <w:szCs w:val="28"/>
        </w:rPr>
        <w:t>ORDU-KUMRU</w:t>
      </w:r>
    </w:p>
    <w:p w:rsidR="00AA33EB" w:rsidRDefault="00AA33EB" w:rsidP="00AA33EB">
      <w:pPr>
        <w:pStyle w:val="Default"/>
        <w:jc w:val="center"/>
        <w:rPr>
          <w:sz w:val="28"/>
          <w:szCs w:val="28"/>
        </w:rPr>
      </w:pPr>
      <w:proofErr w:type="spellStart"/>
      <w:r>
        <w:rPr>
          <w:sz w:val="28"/>
          <w:szCs w:val="28"/>
        </w:rPr>
        <w:t>Aşağıdamlalı</w:t>
      </w:r>
      <w:proofErr w:type="spellEnd"/>
      <w:r>
        <w:rPr>
          <w:sz w:val="28"/>
          <w:szCs w:val="28"/>
        </w:rPr>
        <w:t xml:space="preserve"> Şehit Zekeriya Yatı</w:t>
      </w:r>
      <w:r>
        <w:rPr>
          <w:sz w:val="28"/>
          <w:szCs w:val="28"/>
        </w:rPr>
        <w:t xml:space="preserve"> İlkokulu</w:t>
      </w:r>
    </w:p>
    <w:p w:rsidR="00AA33EB" w:rsidRDefault="00AA33EB" w:rsidP="00AA33EB">
      <w:pPr>
        <w:pStyle w:val="Default"/>
        <w:jc w:val="center"/>
        <w:rPr>
          <w:sz w:val="28"/>
          <w:szCs w:val="28"/>
        </w:rPr>
      </w:pPr>
      <w:r>
        <w:rPr>
          <w:b/>
          <w:bCs/>
          <w:sz w:val="28"/>
          <w:szCs w:val="28"/>
        </w:rPr>
        <w:t>E-GÜVENLİK OKUL POLİTİKASI ve KURALLARI</w:t>
      </w:r>
    </w:p>
    <w:p w:rsidR="00AA33EB" w:rsidRDefault="00AA33EB" w:rsidP="00AA33EB">
      <w:pPr>
        <w:pStyle w:val="Default"/>
        <w:rPr>
          <w:sz w:val="22"/>
          <w:szCs w:val="22"/>
        </w:rPr>
      </w:pPr>
      <w:r>
        <w:rPr>
          <w:b/>
          <w:bCs/>
          <w:sz w:val="22"/>
          <w:szCs w:val="22"/>
        </w:rPr>
        <w:t xml:space="preserve">AMAÇ: </w:t>
      </w:r>
    </w:p>
    <w:p w:rsidR="00AA33EB" w:rsidRDefault="00AA33EB" w:rsidP="00AA33E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Okul politikamız, okulumuzun paydaşları (yöneticiler, öğretmenler, veliler, tüm personel ve öğrenciler )için hazırlanmış olup, internet erişimi ve bilgi iletişim cihazlarının kullanımı için geçerlidir. </w:t>
      </w:r>
    </w:p>
    <w:p w:rsidR="00AA33EB" w:rsidRDefault="00AA33EB" w:rsidP="00AA33EB">
      <w:pPr>
        <w:pStyle w:val="Default"/>
        <w:rPr>
          <w:sz w:val="22"/>
          <w:szCs w:val="22"/>
        </w:rPr>
      </w:pPr>
      <w:r>
        <w:rPr>
          <w:rFonts w:ascii="Wingdings" w:hAnsi="Wingdings" w:cs="Wingdings"/>
          <w:sz w:val="22"/>
          <w:szCs w:val="22"/>
        </w:rPr>
        <w:t></w:t>
      </w:r>
      <w:r>
        <w:rPr>
          <w:rFonts w:ascii="Wingdings" w:hAnsi="Wingdings" w:cs="Wingdings"/>
          <w:sz w:val="22"/>
          <w:szCs w:val="22"/>
        </w:rPr>
        <w:t></w:t>
      </w:r>
      <w:proofErr w:type="spellStart"/>
      <w:r>
        <w:t>Aşağıdamlalı</w:t>
      </w:r>
      <w:proofErr w:type="spellEnd"/>
      <w:r>
        <w:t xml:space="preserve"> Şehit Zekeriya Yatı</w:t>
      </w:r>
      <w:r>
        <w:rPr>
          <w:sz w:val="28"/>
          <w:szCs w:val="28"/>
        </w:rPr>
        <w:t xml:space="preserve"> </w:t>
      </w:r>
      <w:r>
        <w:rPr>
          <w:sz w:val="22"/>
          <w:szCs w:val="22"/>
        </w:rPr>
        <w:t xml:space="preserve">İlkokulu, E-güvenliğin (e-Güvenlik) , bilgisayarlar, tabletler ve cep telefonları gibi teknolojiyi kullanırken, dijital ortamdaki çocukların ve yetişkinlerin korunması için gerekliliğine inanmakta ve bu doğrultuda gerekli çalışmaları yapmaktadır.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İnternetin ve teknolojinin günlük yaşamın önemli bir parçası olduğuna inanmakta olup çocuklara ve personele riskleri yönetme ve strateji geliştirme yöntemlerinin öğretilmesi konusunda destekleyici çalışmalar yapmaktadır. </w:t>
      </w:r>
    </w:p>
    <w:p w:rsidR="00AA33EB" w:rsidRDefault="00AA33EB" w:rsidP="00AA33EB">
      <w:pPr>
        <w:pStyle w:val="Default"/>
        <w:rPr>
          <w:sz w:val="22"/>
          <w:szCs w:val="22"/>
        </w:rPr>
      </w:pPr>
      <w:r>
        <w:rPr>
          <w:rFonts w:ascii="Wingdings" w:hAnsi="Wingdings" w:cs="Wingdings"/>
          <w:sz w:val="22"/>
          <w:szCs w:val="22"/>
        </w:rPr>
        <w:t></w:t>
      </w:r>
      <w:r w:rsidRPr="00AA33EB">
        <w:t xml:space="preserve"> </w:t>
      </w:r>
      <w:proofErr w:type="spellStart"/>
      <w:r>
        <w:t>Aşağıdamlalı</w:t>
      </w:r>
      <w:proofErr w:type="spellEnd"/>
      <w:r>
        <w:t xml:space="preserve"> Şehit Zekeriya Yatı</w:t>
      </w:r>
      <w:r>
        <w:rPr>
          <w:sz w:val="22"/>
          <w:szCs w:val="22"/>
        </w:rPr>
        <w:t xml:space="preserve"> İlkokulu, eğitim standartlarını yükseltmek, mesleki çalışmaları desteklemek ve yönetimsel işlevleri geliştirmek için kaliteli internet erişimi sunma yükümlülüğüne sahiptir. </w:t>
      </w:r>
    </w:p>
    <w:p w:rsidR="00AA33EB" w:rsidRDefault="00AA33EB" w:rsidP="00AA33EB">
      <w:pPr>
        <w:pStyle w:val="Default"/>
        <w:rPr>
          <w:sz w:val="22"/>
          <w:szCs w:val="22"/>
        </w:rPr>
      </w:pPr>
      <w:r>
        <w:rPr>
          <w:rFonts w:ascii="Wingdings" w:hAnsi="Wingdings" w:cs="Wingdings"/>
          <w:sz w:val="22"/>
          <w:szCs w:val="22"/>
        </w:rPr>
        <w:t></w:t>
      </w:r>
      <w:r w:rsidRPr="00AA33EB">
        <w:t xml:space="preserve"> </w:t>
      </w:r>
      <w:proofErr w:type="spellStart"/>
      <w:r>
        <w:t>Aşağıdamlalı</w:t>
      </w:r>
      <w:proofErr w:type="spellEnd"/>
      <w:r>
        <w:t xml:space="preserve"> Şehit Zekeriya Yatı</w:t>
      </w:r>
      <w:r>
        <w:rPr>
          <w:sz w:val="28"/>
          <w:szCs w:val="28"/>
        </w:rPr>
        <w:t xml:space="preserve"> </w:t>
      </w:r>
      <w:r>
        <w:rPr>
          <w:sz w:val="22"/>
          <w:szCs w:val="22"/>
        </w:rPr>
        <w:t xml:space="preserve">İlkokulu, öğrencilerin ve personelin dijital ortamın potansiyel zararlarından korunmasını sağlamakla yükümlüdür. </w:t>
      </w:r>
    </w:p>
    <w:p w:rsidR="00AA33EB" w:rsidRDefault="00AA33EB" w:rsidP="00AA33EB">
      <w:pPr>
        <w:pStyle w:val="Default"/>
        <w:rPr>
          <w:sz w:val="22"/>
          <w:szCs w:val="22"/>
        </w:rPr>
      </w:pPr>
      <w:r>
        <w:rPr>
          <w:b/>
          <w:bCs/>
          <w:sz w:val="22"/>
          <w:szCs w:val="22"/>
        </w:rPr>
        <w:t xml:space="preserve">SORUMLULUKLAR: </w:t>
      </w:r>
    </w:p>
    <w:p w:rsidR="00AA33EB" w:rsidRDefault="00AA33EB" w:rsidP="00AA33EB">
      <w:pPr>
        <w:pStyle w:val="Default"/>
        <w:rPr>
          <w:sz w:val="22"/>
          <w:szCs w:val="22"/>
        </w:rPr>
      </w:pPr>
      <w:proofErr w:type="gramStart"/>
      <w:r>
        <w:rPr>
          <w:rFonts w:ascii="Wingdings" w:hAnsi="Wingdings" w:cs="Wingdings"/>
          <w:sz w:val="22"/>
          <w:szCs w:val="22"/>
        </w:rPr>
        <w:t></w:t>
      </w:r>
      <w:r>
        <w:rPr>
          <w:rFonts w:ascii="Wingdings" w:hAnsi="Wingdings" w:cs="Wingdings"/>
          <w:sz w:val="22"/>
          <w:szCs w:val="22"/>
        </w:rPr>
        <w:t></w:t>
      </w:r>
      <w:r>
        <w:rPr>
          <w:sz w:val="22"/>
          <w:szCs w:val="22"/>
        </w:rPr>
        <w:t xml:space="preserve">Okul sistem ve verilerinin güvenliği konusunda sorumluluk almak. </w:t>
      </w:r>
      <w:proofErr w:type="gramEnd"/>
    </w:p>
    <w:p w:rsidR="00AA33EB" w:rsidRDefault="00AA33EB" w:rsidP="00AA33EB">
      <w:pPr>
        <w:pStyle w:val="Default"/>
        <w:rPr>
          <w:sz w:val="22"/>
          <w:szCs w:val="22"/>
        </w:rPr>
      </w:pPr>
      <w:proofErr w:type="gramStart"/>
      <w:r>
        <w:rPr>
          <w:rFonts w:ascii="Wingdings" w:hAnsi="Wingdings" w:cs="Wingdings"/>
          <w:sz w:val="22"/>
          <w:szCs w:val="22"/>
        </w:rPr>
        <w:t></w:t>
      </w:r>
      <w:r>
        <w:rPr>
          <w:rFonts w:ascii="Wingdings" w:hAnsi="Wingdings" w:cs="Wingdings"/>
          <w:sz w:val="22"/>
          <w:szCs w:val="22"/>
        </w:rPr>
        <w:t></w:t>
      </w:r>
      <w:r>
        <w:rPr>
          <w:sz w:val="22"/>
          <w:szCs w:val="22"/>
        </w:rPr>
        <w:t xml:space="preserve">Teknolojiyi güvenli ve sorumlu kullanmak. </w:t>
      </w:r>
      <w:proofErr w:type="gramEnd"/>
    </w:p>
    <w:p w:rsidR="00AA33EB" w:rsidRDefault="00AA33EB" w:rsidP="00AA33E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E-güvenlik politikalarının gelişmesine katkıda bulunmak. </w:t>
      </w:r>
    </w:p>
    <w:p w:rsidR="00AA33EB" w:rsidRDefault="00AA33EB" w:rsidP="00AA33E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Yeni ve gelişen teknolojileri takip ederek mesleki gelişim için sorumluluk almak. </w:t>
      </w:r>
    </w:p>
    <w:p w:rsidR="00AA33EB" w:rsidRDefault="00AA33EB" w:rsidP="00AA33E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Güvenlik ile ilgili oluşabilecek tehlikeyi gözlemleyip uygun önlemler almak ve ilgili birimlere iletmek </w:t>
      </w:r>
    </w:p>
    <w:p w:rsidR="00AA33EB" w:rsidRDefault="00AA33EB" w:rsidP="00AA33EB">
      <w:pPr>
        <w:pStyle w:val="Default"/>
        <w:rPr>
          <w:sz w:val="22"/>
          <w:szCs w:val="22"/>
        </w:rPr>
      </w:pPr>
      <w:r>
        <w:rPr>
          <w:b/>
          <w:bCs/>
          <w:sz w:val="22"/>
          <w:szCs w:val="22"/>
        </w:rPr>
        <w:t xml:space="preserve">OKUL WEB SİTESİ: </w:t>
      </w:r>
    </w:p>
    <w:p w:rsidR="00AA33EB" w:rsidRDefault="00AA33EB" w:rsidP="00AA33EB">
      <w:pPr>
        <w:pStyle w:val="Default"/>
        <w:rPr>
          <w:sz w:val="22"/>
          <w:szCs w:val="22"/>
        </w:rPr>
      </w:pPr>
      <w:r>
        <w:rPr>
          <w:rFonts w:ascii="Wingdings" w:hAnsi="Wingdings" w:cs="Wingdings"/>
          <w:sz w:val="22"/>
          <w:szCs w:val="22"/>
        </w:rPr>
        <w:t></w:t>
      </w:r>
      <w:r w:rsidRPr="00AA33EB">
        <w:t xml:space="preserve"> </w:t>
      </w:r>
      <w:proofErr w:type="spellStart"/>
      <w:r>
        <w:t>Aşağıdamlalı</w:t>
      </w:r>
      <w:proofErr w:type="spellEnd"/>
      <w:r>
        <w:t xml:space="preserve"> Şehit Zekeriya Yatı</w:t>
      </w:r>
      <w:r>
        <w:rPr>
          <w:sz w:val="28"/>
          <w:szCs w:val="28"/>
        </w:rPr>
        <w:t xml:space="preserve"> </w:t>
      </w:r>
      <w:r>
        <w:rPr>
          <w:sz w:val="22"/>
          <w:szCs w:val="22"/>
        </w:rPr>
        <w:t xml:space="preserve">İlkokulu olarak web sitemizde okulumuzun adres, telefon, </w:t>
      </w:r>
      <w:proofErr w:type="spellStart"/>
      <w:r>
        <w:rPr>
          <w:sz w:val="22"/>
          <w:szCs w:val="22"/>
        </w:rPr>
        <w:t>fax</w:t>
      </w:r>
      <w:proofErr w:type="spellEnd"/>
      <w:r>
        <w:rPr>
          <w:sz w:val="22"/>
          <w:szCs w:val="22"/>
        </w:rPr>
        <w:t xml:space="preserve"> ve e posta adres bilgileri bulunmaktadır. </w:t>
      </w:r>
    </w:p>
    <w:p w:rsidR="00AA33EB" w:rsidRDefault="00AA33EB" w:rsidP="00AA33E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Sitemizde yayınlanan tüm içerikler okul müdürümüzün onayından geçtikten sonra Okul İnternet Sitesi Yayın Ekibi tarafından siteye konulmaktadır. </w:t>
      </w:r>
      <w:bookmarkStart w:id="0" w:name="_GoBack"/>
      <w:bookmarkEnd w:id="0"/>
    </w:p>
    <w:p w:rsidR="00AA33EB" w:rsidRDefault="00AA33EB" w:rsidP="00AA33EB">
      <w:pPr>
        <w:pStyle w:val="Default"/>
        <w:pageBreakBefore/>
        <w:rPr>
          <w:sz w:val="22"/>
          <w:szCs w:val="22"/>
        </w:rPr>
      </w:pPr>
      <w:r>
        <w:rPr>
          <w:rFonts w:ascii="Wingdings" w:hAnsi="Wingdings" w:cs="Wingdings"/>
          <w:sz w:val="22"/>
          <w:szCs w:val="22"/>
        </w:rPr>
        <w:lastRenderedPageBreak/>
        <w:t></w:t>
      </w:r>
      <w:r>
        <w:rPr>
          <w:sz w:val="22"/>
          <w:szCs w:val="22"/>
        </w:rPr>
        <w:t xml:space="preserve">Okulumuzun web sitesi Okul İnternet Sitesi Yayın Ekibimizin sorumluluğunda olup güçlü güvenlik önlemleri alınmış durumdadır.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Öğrenci çalışmaları, velilerinin izinleriyle yayınlanmaktadır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Okul web sitesi yayın yönergelerine uygun olarak düzenlenmektedir.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Okul web sitesinin yönetici hesabı şifrelenerek korunacaktır. </w:t>
      </w:r>
    </w:p>
    <w:p w:rsidR="00AA33EB" w:rsidRDefault="00AA33EB" w:rsidP="00AA33EB">
      <w:pPr>
        <w:pStyle w:val="Default"/>
        <w:rPr>
          <w:sz w:val="22"/>
          <w:szCs w:val="22"/>
        </w:rPr>
      </w:pPr>
      <w:r>
        <w:rPr>
          <w:b/>
          <w:bCs/>
          <w:sz w:val="22"/>
          <w:szCs w:val="22"/>
        </w:rPr>
        <w:t xml:space="preserve">GÖRÜNTÜ VE VİDEOLARIN PAYLAŞIMI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Paylaşılan tüm resim ve videolar ve öğrenci etkinlikleri, okul yayın politikasına uygun olarak kullanılacaktır.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Öğrencilerin resim, videolarının elektronik ortamda yayınlanmasından önce velilerinden yazılı izin alınacaktır.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Video konferans, resmi ve onaylanmış siteler aracılığıyla yapılacaktır. </w:t>
      </w:r>
    </w:p>
    <w:p w:rsidR="00AA33EB" w:rsidRDefault="00AA33EB" w:rsidP="00AA33E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Kullanıcılar, şahsi sosyal medya hesaplarında, okul öğrencileri ve çalışanlarının yer aldığı görselleri, okul yetkili mercileri tarafından onaylanmadan paylaşamazlar </w:t>
      </w:r>
    </w:p>
    <w:p w:rsidR="00AA33EB" w:rsidRDefault="00AA33EB" w:rsidP="00AA33EB">
      <w:pPr>
        <w:pStyle w:val="Default"/>
        <w:rPr>
          <w:sz w:val="22"/>
          <w:szCs w:val="22"/>
        </w:rPr>
      </w:pPr>
      <w:r>
        <w:rPr>
          <w:b/>
          <w:bCs/>
          <w:sz w:val="22"/>
          <w:szCs w:val="22"/>
        </w:rPr>
        <w:t xml:space="preserve">KULLANICILAR: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Öğrenciler tarafından hazırlanacak olan bir video henüz hazırlanmadan önce, bununla ilgili görev alan öğrenciler, öğretmenlerinden izin almalıdır.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Paylaşılan tüm öğrenci </w:t>
      </w:r>
      <w:proofErr w:type="gramStart"/>
      <w:r>
        <w:rPr>
          <w:sz w:val="22"/>
          <w:szCs w:val="22"/>
        </w:rPr>
        <w:t>bazlı</w:t>
      </w:r>
      <w:proofErr w:type="gramEnd"/>
      <w:r>
        <w:rPr>
          <w:sz w:val="22"/>
          <w:szCs w:val="22"/>
        </w:rPr>
        <w:t xml:space="preserve"> etkinliklerde, etkinlik öncesinde velilerin izinleri alınmalıdır. </w:t>
      </w:r>
    </w:p>
    <w:p w:rsidR="00AA33EB" w:rsidRDefault="00AA33EB" w:rsidP="00AA33E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Video konferans, gerekli incelemeler ve risk analizi yapıldıktan sonra resmi ve onaylanmış siteler aracılığıyla yapılacaktır.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Kullanıcılar, şahsi sosyal medya hesaplarında, okul öğrencileri ve çalışanlarının yer aldığı görselleri, okul yetkili mercileri tarafından onaylanmadan paylaşamazlar </w:t>
      </w:r>
    </w:p>
    <w:p w:rsidR="00AA33EB" w:rsidRDefault="00AA33EB" w:rsidP="00AA33EB">
      <w:pPr>
        <w:pStyle w:val="Default"/>
        <w:rPr>
          <w:sz w:val="22"/>
          <w:szCs w:val="22"/>
        </w:rPr>
      </w:pPr>
      <w:r>
        <w:rPr>
          <w:b/>
          <w:bCs/>
          <w:sz w:val="22"/>
          <w:szCs w:val="22"/>
        </w:rPr>
        <w:t xml:space="preserve">İÇERİK: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İçerik, öğrencilerin yaş, ilgi ve yeterliliklerine uygun olacaktır.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Video konferans yapılırken, tüm kullanıcıların katılabileceği siteler üzerinden yapılacaktır.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Video konferans yapılmadan önce diğer okullarla iletişim kurulmuş olması gerekmektedir.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Okul öğrenci ve çalışanlarını ilgilendiren/içinde bulunduran tüm içerik, ancak kontrol ve onay süreçlerinden geçtikten sonra, paylaşıma açık hale gelecektir. </w:t>
      </w:r>
    </w:p>
    <w:p w:rsidR="00AA33EB" w:rsidRDefault="00AA33EB" w:rsidP="00AA33EB">
      <w:pPr>
        <w:pStyle w:val="Default"/>
        <w:pageBreakBefore/>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Öğrenciler bilginin erişimi ve değerlendirilmesi becerisi, internetin etkili kullanımı konusunda eğitilecektir. </w:t>
      </w:r>
    </w:p>
    <w:p w:rsidR="00AA33EB" w:rsidRDefault="00AA33EB" w:rsidP="00AA33EB">
      <w:pPr>
        <w:pStyle w:val="Default"/>
        <w:rPr>
          <w:sz w:val="22"/>
          <w:szCs w:val="22"/>
        </w:rPr>
      </w:pPr>
      <w:r>
        <w:rPr>
          <w:b/>
          <w:bCs/>
          <w:sz w:val="22"/>
          <w:szCs w:val="22"/>
        </w:rPr>
        <w:t xml:space="preserve">İNTERNETİN VE BİLİŞİM CİHAZLARININ GÜVENLİ KULLANIMI: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Okulumuzdaki tüm bilişim cihazlarımızı kullanım politikamıza uygun şekilde, gerekli güvenlik önlemlerini alarak hazır hale getirmiş durumdayız.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Tüm personelimiz, velilerimiz ve öğrencilerimiz etkili ve verimli </w:t>
      </w:r>
      <w:proofErr w:type="spellStart"/>
      <w:r>
        <w:rPr>
          <w:sz w:val="22"/>
          <w:szCs w:val="22"/>
        </w:rPr>
        <w:t>çevirimiçi</w:t>
      </w:r>
      <w:proofErr w:type="spellEnd"/>
      <w:r>
        <w:rPr>
          <w:sz w:val="22"/>
          <w:szCs w:val="22"/>
        </w:rPr>
        <w:t xml:space="preserve"> materyallerin kullanımı konusunda bilgilendirilmiş olup müfredat ile bağlantılı olarak aktif bir şekilde kullanılmaktadır.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İnternetin günümüzde bilgiye ulaşmada en önemli araçlardan biri haline gelmesinden hareketle, doğru bilgiyi en güvenli şekilde öğrencilerimize ve öğretmenlerimize ulaştırmaktayız.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İnternet erişimlerimizi öğrencilerimizin yaş ve yeteneklerine göre düzenlemiş durumdayız.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E-güvenlik ve siber zorbalık konularında eğitim öğretim yıl içinde öğrencilere belirli dönem aralıklarında bilgi verilmektedir.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Güvenli internet günü okulumuzda 6 Şubat tarihinde kutlanmaktadır. </w:t>
      </w:r>
    </w:p>
    <w:p w:rsidR="00AA33EB" w:rsidRDefault="00AA33EB" w:rsidP="00AA33E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Okulumuz 5651 Sayılı “İnternet Ortamında Yapılan Yayınların Düzenlenmesi ve Bu Yayınlar Yoluyla İşlenen Suçlarla Mücadele Edilmesi Hakkında Kanun” hükümlerine uygun güvenlik </w:t>
      </w:r>
      <w:proofErr w:type="gramStart"/>
      <w:r>
        <w:rPr>
          <w:sz w:val="22"/>
          <w:szCs w:val="22"/>
        </w:rPr>
        <w:t>prosedürlerini</w:t>
      </w:r>
      <w:proofErr w:type="gramEnd"/>
      <w:r>
        <w:rPr>
          <w:sz w:val="22"/>
          <w:szCs w:val="22"/>
        </w:rPr>
        <w:t xml:space="preserve"> uygulamaktadır. Kurumsal bir yapıya sahip </w:t>
      </w:r>
      <w:proofErr w:type="spellStart"/>
      <w:r>
        <w:rPr>
          <w:sz w:val="22"/>
          <w:szCs w:val="22"/>
        </w:rPr>
        <w:t>Antıvirus</w:t>
      </w:r>
      <w:proofErr w:type="spellEnd"/>
      <w:r>
        <w:rPr>
          <w:sz w:val="22"/>
          <w:szCs w:val="22"/>
        </w:rPr>
        <w:t xml:space="preserve"> uygulaması kullanılmaktadır. MEB tarafından erişim kısıtlaması bulunmaktadır. </w:t>
      </w:r>
    </w:p>
    <w:p w:rsidR="00AA33EB" w:rsidRDefault="00AA33EB" w:rsidP="00AA33EB">
      <w:pPr>
        <w:pStyle w:val="Default"/>
        <w:rPr>
          <w:sz w:val="22"/>
          <w:szCs w:val="22"/>
        </w:rPr>
      </w:pPr>
      <w:r>
        <w:rPr>
          <w:b/>
          <w:bCs/>
          <w:sz w:val="22"/>
          <w:szCs w:val="22"/>
        </w:rPr>
        <w:t xml:space="preserve">CEP TELEFONLARI VE KİŞİSEL CİHAZLARIN KULLANIMI: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Okul saatleri içinde öğrencilerimizin kişisel cep telefonu kullanımı yasaktır.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Her türlü kişisel cihazların sorumluluğu kişinin kendisine aittir.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Okulumuz bu tür cihazların kullanımından doğacak olumsuz sağlık ve yasal sorumlulukları kabul etmez. </w:t>
      </w:r>
    </w:p>
    <w:p w:rsidR="00AA33EB" w:rsidRDefault="00AA33EB" w:rsidP="00AA33E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Okulumuz öğrencileri, velilerini aramaları gerektiği durumlarda okula ait olan telefonu bir okul idarecisi gözetiminde kullanabilirler.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Öğrencilerimiz eğitim amaçlı (web 2 araçlarının kullanımı </w:t>
      </w:r>
      <w:proofErr w:type="spellStart"/>
      <w:r>
        <w:rPr>
          <w:sz w:val="22"/>
          <w:szCs w:val="22"/>
        </w:rPr>
        <w:t>vb</w:t>
      </w:r>
      <w:proofErr w:type="spellEnd"/>
      <w:r>
        <w:rPr>
          <w:sz w:val="22"/>
          <w:szCs w:val="22"/>
        </w:rPr>
        <w:t xml:space="preserve">) kişisel cihazlarını kullanmak için okul yönetiminden izin almalıdır.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Velilerimiz okul saatleri içerisinde öğrencileriyle görüşme yapmamaları gerektiği konusunda bilgilendirilirler. Eğer zorunlu haller var ise okul yönetiminden izin alarak görüşme yapmaları sağlanmalıdır.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Çalışanlar (öğretmen, idareci, personel </w:t>
      </w:r>
      <w:proofErr w:type="spellStart"/>
      <w:r>
        <w:rPr>
          <w:sz w:val="22"/>
          <w:szCs w:val="22"/>
        </w:rPr>
        <w:t>vb</w:t>
      </w:r>
      <w:proofErr w:type="spellEnd"/>
      <w:r>
        <w:rPr>
          <w:sz w:val="22"/>
          <w:szCs w:val="22"/>
        </w:rPr>
        <w:t xml:space="preserve">) kişisel cep telefonlarını ders saatlerinde sessize alarak ya da kapatarak görevlerine devam etmelidir.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Çalışanlar (öğretmen, idareci, personel </w:t>
      </w:r>
      <w:proofErr w:type="spellStart"/>
      <w:r>
        <w:rPr>
          <w:sz w:val="22"/>
          <w:szCs w:val="22"/>
        </w:rPr>
        <w:t>vb</w:t>
      </w:r>
      <w:proofErr w:type="spellEnd"/>
      <w:r>
        <w:rPr>
          <w:sz w:val="22"/>
          <w:szCs w:val="22"/>
        </w:rPr>
        <w:t xml:space="preserve">) okul politikasına aykırı davranışlarda bulunursa disiplin işlemleri başlatılır. </w:t>
      </w:r>
    </w:p>
    <w:p w:rsidR="00AA33EB" w:rsidRDefault="00AA33EB" w:rsidP="00AA33EB">
      <w:pPr>
        <w:pStyle w:val="Default"/>
        <w:pageBreakBefore/>
        <w:rPr>
          <w:sz w:val="22"/>
          <w:szCs w:val="22"/>
        </w:rPr>
      </w:pPr>
      <w:r>
        <w:rPr>
          <w:rFonts w:ascii="Wingdings" w:hAnsi="Wingdings" w:cs="Wingdings"/>
          <w:sz w:val="22"/>
          <w:szCs w:val="22"/>
        </w:rPr>
        <w:lastRenderedPageBreak/>
        <w:t></w:t>
      </w:r>
      <w:r>
        <w:rPr>
          <w:sz w:val="22"/>
          <w:szCs w:val="22"/>
        </w:rPr>
        <w:t xml:space="preserve">Kurum çalışanları (öğretmen, idareci, personel </w:t>
      </w:r>
      <w:proofErr w:type="spellStart"/>
      <w:r>
        <w:rPr>
          <w:sz w:val="22"/>
          <w:szCs w:val="22"/>
        </w:rPr>
        <w:t>vb</w:t>
      </w:r>
      <w:proofErr w:type="spellEnd"/>
      <w:r>
        <w:rPr>
          <w:sz w:val="22"/>
          <w:szCs w:val="22"/>
        </w:rPr>
        <w:t xml:space="preserve">)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durumun oluşmasını engellemek için gereken önlemler alınır. </w:t>
      </w:r>
    </w:p>
    <w:p w:rsidR="00AA33EB" w:rsidRDefault="00AA33EB" w:rsidP="00AA33EB">
      <w:pPr>
        <w:pStyle w:val="Default"/>
        <w:rPr>
          <w:sz w:val="22"/>
          <w:szCs w:val="22"/>
        </w:rPr>
      </w:pPr>
      <w:r>
        <w:rPr>
          <w:b/>
          <w:bCs/>
          <w:sz w:val="22"/>
          <w:szCs w:val="22"/>
        </w:rPr>
        <w:t xml:space="preserve">E-GÜVENLİK EĞİTİMİ: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Öğrenciler e-güvenlik konusunda bilgilendirilir.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Öğrencilerimizin ihtiyaçları doğrultusunda </w:t>
      </w:r>
      <w:proofErr w:type="spellStart"/>
      <w:r>
        <w:rPr>
          <w:sz w:val="22"/>
          <w:szCs w:val="22"/>
        </w:rPr>
        <w:t>çevirimiçi</w:t>
      </w:r>
      <w:proofErr w:type="spellEnd"/>
      <w:r>
        <w:rPr>
          <w:sz w:val="22"/>
          <w:szCs w:val="22"/>
        </w:rPr>
        <w:t xml:space="preserve"> güvenliği geliştirmek için rehberlik öğretmenleri akran eğitimi uygulamaktadır.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Teknolojiyi olumlu kullanan öğrenciler teşvik edilecektir.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Okul e-güvenlik politikası tüm çalışanlarımıza resmi olarak duyurulacaktır.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Okulumuzda Güvenli İnternet Günü kutlamaları kapsamında okul koridorları ve sınıflarda pano çalışmalarımız ve sosyal medya paylaşımlarımız olur. </w:t>
      </w:r>
    </w:p>
    <w:p w:rsidR="00AA33EB" w:rsidRDefault="00AA33EB" w:rsidP="00AA33EB">
      <w:pPr>
        <w:pStyle w:val="Default"/>
        <w:rPr>
          <w:sz w:val="22"/>
          <w:szCs w:val="22"/>
        </w:rPr>
      </w:pPr>
      <w:r>
        <w:rPr>
          <w:b/>
          <w:bCs/>
          <w:sz w:val="22"/>
          <w:szCs w:val="22"/>
        </w:rPr>
        <w:t xml:space="preserve">ÇEVRİMİÇİ OLAYLAR VE KORUMA: </w:t>
      </w:r>
    </w:p>
    <w:p w:rsidR="00AA33EB" w:rsidRDefault="00AA33EB" w:rsidP="00AA33EB">
      <w:pPr>
        <w:pStyle w:val="Default"/>
        <w:rPr>
          <w:sz w:val="22"/>
          <w:szCs w:val="22"/>
        </w:rPr>
      </w:pPr>
      <w:r>
        <w:rPr>
          <w:rFonts w:ascii="Wingdings" w:hAnsi="Wingdings" w:cs="Wingdings"/>
          <w:sz w:val="22"/>
          <w:szCs w:val="22"/>
        </w:rPr>
        <w:t></w:t>
      </w:r>
      <w:r>
        <w:rPr>
          <w:sz w:val="22"/>
          <w:szCs w:val="22"/>
        </w:rPr>
        <w:t xml:space="preserve">Okulumuzun tüm üyelerine yasadışı içerik, güvenlik ihlali, siber zorbalık, cinsel içerikli mesajlaşma, çocuk istismarı, kişisel bilgi güvenliği gibi </w:t>
      </w:r>
      <w:proofErr w:type="spellStart"/>
      <w:r>
        <w:rPr>
          <w:sz w:val="22"/>
          <w:szCs w:val="22"/>
        </w:rPr>
        <w:t>çevirimiçi</w:t>
      </w:r>
      <w:proofErr w:type="spellEnd"/>
      <w:r>
        <w:rPr>
          <w:sz w:val="22"/>
          <w:szCs w:val="22"/>
        </w:rPr>
        <w:t xml:space="preserve"> riskler konusunda eğitimler düzenlenip bilgilendirilecektir. </w:t>
      </w:r>
    </w:p>
    <w:p w:rsidR="00AA33EB" w:rsidRDefault="00AA33EB" w:rsidP="00AA33E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Okulumuzda internet, bilgi teknolojileri ve ekipmanlarının yanlış kullanımı ile ilgili tüm </w:t>
      </w:r>
      <w:proofErr w:type="gramStart"/>
      <w:r>
        <w:rPr>
          <w:sz w:val="22"/>
          <w:szCs w:val="22"/>
        </w:rPr>
        <w:t>şikayetler</w:t>
      </w:r>
      <w:proofErr w:type="gramEnd"/>
      <w:r>
        <w:rPr>
          <w:sz w:val="22"/>
          <w:szCs w:val="22"/>
        </w:rPr>
        <w:t xml:space="preserve"> okul yönetimine bildirilecektir. </w:t>
      </w:r>
    </w:p>
    <w:p w:rsidR="00AA33EB" w:rsidRDefault="00AA33EB" w:rsidP="00AA33EB">
      <w:pPr>
        <w:pStyle w:val="Default"/>
        <w:rPr>
          <w:sz w:val="22"/>
          <w:szCs w:val="22"/>
        </w:rPr>
      </w:pPr>
      <w:proofErr w:type="gramStart"/>
      <w:r>
        <w:rPr>
          <w:rFonts w:ascii="Courier New" w:hAnsi="Courier New" w:cs="Courier New"/>
          <w:color w:val="4F5053"/>
          <w:sz w:val="20"/>
          <w:szCs w:val="20"/>
        </w:rPr>
        <w:t>o</w:t>
      </w:r>
      <w:proofErr w:type="gramEnd"/>
      <w:r>
        <w:rPr>
          <w:rFonts w:ascii="Courier New" w:hAnsi="Courier New" w:cs="Courier New"/>
          <w:color w:val="4F5053"/>
          <w:sz w:val="20"/>
          <w:szCs w:val="20"/>
        </w:rPr>
        <w:t xml:space="preserve"> </w:t>
      </w:r>
      <w:r>
        <w:rPr>
          <w:rFonts w:ascii="Wingdings" w:hAnsi="Wingdings" w:cs="Wingdings"/>
          <w:sz w:val="22"/>
          <w:szCs w:val="22"/>
        </w:rPr>
        <w:t></w:t>
      </w:r>
      <w:r>
        <w:rPr>
          <w:sz w:val="22"/>
          <w:szCs w:val="22"/>
        </w:rPr>
        <w:t xml:space="preserve">Yaşanan olumsuzluklarda öğrenciler güvenilir bir yetişkinden yardım isteyecek, çevrimiçi güvenlik sorunlarına destek sağlanacaktır. </w:t>
      </w:r>
    </w:p>
    <w:p w:rsidR="00AA33EB" w:rsidRDefault="00AA33EB" w:rsidP="00AA33EB">
      <w:pPr>
        <w:pStyle w:val="Default"/>
        <w:rPr>
          <w:sz w:val="22"/>
          <w:szCs w:val="22"/>
        </w:rPr>
      </w:pPr>
    </w:p>
    <w:p w:rsidR="00D87255" w:rsidRDefault="00AA33EB" w:rsidP="00AA33EB">
      <w:r>
        <w:rPr>
          <w:rFonts w:ascii="Wingdings" w:hAnsi="Wingdings" w:cs="Wingdings"/>
        </w:rPr>
        <w:t></w:t>
      </w:r>
      <w:r>
        <w:t xml:space="preserve">Sorunların çözümünde çalışanlar (öğretmen, idareci, personel </w:t>
      </w:r>
      <w:proofErr w:type="spellStart"/>
      <w:r>
        <w:t>vb</w:t>
      </w:r>
      <w:proofErr w:type="spellEnd"/>
      <w:r>
        <w:t>), veliler ve öğrenciler okul ile birlikte hareket etmelidir.</w:t>
      </w:r>
    </w:p>
    <w:sectPr w:rsidR="00D87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EB"/>
    <w:rsid w:val="00AA33EB"/>
    <w:rsid w:val="00D87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A33E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A33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1140</Words>
  <Characters>6499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CN</dc:creator>
  <cp:lastModifiedBy>Windows CN</cp:lastModifiedBy>
  <cp:revision>1</cp:revision>
  <dcterms:created xsi:type="dcterms:W3CDTF">2020-11-21T17:36:00Z</dcterms:created>
  <dcterms:modified xsi:type="dcterms:W3CDTF">2020-11-21T17:42:00Z</dcterms:modified>
</cp:coreProperties>
</file>